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74589DAD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06A5E2E0" w14:textId="5A91D178" w:rsidR="0082707A" w:rsidRPr="006760F4" w:rsidRDefault="0082707A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2</w:t>
      </w:r>
    </w:p>
    <w:p w14:paraId="7B53C0C2" w14:textId="77777777" w:rsidR="004346F6" w:rsidRDefault="00006735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006735">
        <w:rPr>
          <w:rFonts w:ascii="Arial" w:hAnsi="Arial" w:cs="Arial"/>
          <w:b/>
          <w:bCs/>
          <w:sz w:val="20"/>
          <w:szCs w:val="20"/>
        </w:rPr>
        <w:t>Motorová dlaha kolenního kloubu s rozšířením o pohyb hlezna</w:t>
      </w:r>
    </w:p>
    <w:p w14:paraId="0F4FF451" w14:textId="67DF4480" w:rsidR="00B27C67" w:rsidRPr="006760F4" w:rsidRDefault="00006735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006735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DE6C28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576241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4FF8EF2C" w:rsidR="004A099D" w:rsidRPr="006760F4" w:rsidRDefault="00DE6C28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6C28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576241" w:rsidRPr="006760F4" w14:paraId="57407B43" w14:textId="77777777" w:rsidTr="00576241">
        <w:trPr>
          <w:trHeight w:val="113"/>
        </w:trPr>
        <w:tc>
          <w:tcPr>
            <w:tcW w:w="2470" w:type="pct"/>
          </w:tcPr>
          <w:p w14:paraId="77B53B21" w14:textId="3EB6EFB4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Jednoduché ovládání na panelu – Extenze, flexe, rychlost, čas</w:t>
            </w:r>
          </w:p>
        </w:tc>
        <w:tc>
          <w:tcPr>
            <w:tcW w:w="539" w:type="pct"/>
          </w:tcPr>
          <w:p w14:paraId="7EAA4DEE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0B7BCB85" w14:textId="77777777" w:rsidTr="00576241">
        <w:trPr>
          <w:trHeight w:val="113"/>
        </w:trPr>
        <w:tc>
          <w:tcPr>
            <w:tcW w:w="2470" w:type="pct"/>
          </w:tcPr>
          <w:p w14:paraId="5FC59919" w14:textId="0B16B2AC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Plynulé nastavení rychlosti a rozsahu pohybu</w:t>
            </w:r>
          </w:p>
        </w:tc>
        <w:tc>
          <w:tcPr>
            <w:tcW w:w="539" w:type="pct"/>
          </w:tcPr>
          <w:p w14:paraId="3A8F332B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7A1E7B0F" w14:textId="77777777" w:rsidTr="00576241">
        <w:trPr>
          <w:trHeight w:val="113"/>
        </w:trPr>
        <w:tc>
          <w:tcPr>
            <w:tcW w:w="2470" w:type="pct"/>
          </w:tcPr>
          <w:p w14:paraId="1F240E63" w14:textId="1BFC56CF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Rychlost: 40°- 380° za minutu</w:t>
            </w:r>
          </w:p>
        </w:tc>
        <w:tc>
          <w:tcPr>
            <w:tcW w:w="539" w:type="pct"/>
          </w:tcPr>
          <w:p w14:paraId="45489BB2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25AD9636" w14:textId="77777777" w:rsidTr="00576241">
        <w:trPr>
          <w:trHeight w:val="113"/>
        </w:trPr>
        <w:tc>
          <w:tcPr>
            <w:tcW w:w="2470" w:type="pct"/>
          </w:tcPr>
          <w:p w14:paraId="7E63F6AA" w14:textId="2999946A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Anatomický tvar s možnostmi nastavení pro každého včetně pacientů dětských. </w:t>
            </w:r>
          </w:p>
        </w:tc>
        <w:tc>
          <w:tcPr>
            <w:tcW w:w="539" w:type="pct"/>
          </w:tcPr>
          <w:p w14:paraId="5BFAE0A7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1F7320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2893B1D" w14:textId="41CEA868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3F655418" w14:textId="77777777" w:rsidTr="00576241">
        <w:trPr>
          <w:trHeight w:val="113"/>
        </w:trPr>
        <w:tc>
          <w:tcPr>
            <w:tcW w:w="2470" w:type="pct"/>
          </w:tcPr>
          <w:p w14:paraId="0F6864D2" w14:textId="22A9E371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Vypodložení z materiálu vhodného pro dezinfekci</w:t>
            </w:r>
          </w:p>
        </w:tc>
        <w:tc>
          <w:tcPr>
            <w:tcW w:w="539" w:type="pct"/>
          </w:tcPr>
          <w:p w14:paraId="32F07F8B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BFA0A46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59B443" w14:textId="41906831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2CB481ED" w14:textId="77777777" w:rsidTr="00576241">
        <w:trPr>
          <w:trHeight w:val="113"/>
        </w:trPr>
        <w:tc>
          <w:tcPr>
            <w:tcW w:w="2470" w:type="pct"/>
          </w:tcPr>
          <w:p w14:paraId="2D57E9D2" w14:textId="2585D0D7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Postupné rozšiřování rozsahu pohybu v cyklech až do požadovaných hodnot</w:t>
            </w:r>
          </w:p>
        </w:tc>
        <w:tc>
          <w:tcPr>
            <w:tcW w:w="539" w:type="pct"/>
          </w:tcPr>
          <w:p w14:paraId="20B1F39C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D3765E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5DB64BD" w14:textId="2268FD8B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0D54B336" w14:textId="77777777" w:rsidTr="00576241">
        <w:trPr>
          <w:trHeight w:val="113"/>
        </w:trPr>
        <w:tc>
          <w:tcPr>
            <w:tcW w:w="2470" w:type="pct"/>
          </w:tcPr>
          <w:p w14:paraId="23E91DB7" w14:textId="2E9080D0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Manuální nastavení rozsahu pohybu podle citlivosti pacienta</w:t>
            </w:r>
          </w:p>
        </w:tc>
        <w:tc>
          <w:tcPr>
            <w:tcW w:w="539" w:type="pct"/>
          </w:tcPr>
          <w:p w14:paraId="4125CD4C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5360A315" w14:textId="77777777" w:rsidTr="00576241">
        <w:trPr>
          <w:trHeight w:val="113"/>
        </w:trPr>
        <w:tc>
          <w:tcPr>
            <w:tcW w:w="2470" w:type="pct"/>
          </w:tcPr>
          <w:p w14:paraId="056BE2BB" w14:textId="78AA65B4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Zvětšení rozsahu pohybu v průběhu cvičení</w:t>
            </w:r>
          </w:p>
        </w:tc>
        <w:tc>
          <w:tcPr>
            <w:tcW w:w="539" w:type="pct"/>
          </w:tcPr>
          <w:p w14:paraId="16E5D7AF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444B8D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A900D73" w14:textId="31428710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0D35C64F" w14:textId="77777777" w:rsidTr="00576241">
        <w:trPr>
          <w:trHeight w:val="113"/>
        </w:trPr>
        <w:tc>
          <w:tcPr>
            <w:tcW w:w="2470" w:type="pct"/>
          </w:tcPr>
          <w:p w14:paraId="3D5D4036" w14:textId="3C0CA8CC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Možnost nastavení pauzy samostatně pro extenzi a flexi od 1 sekundy</w:t>
            </w:r>
          </w:p>
        </w:tc>
        <w:tc>
          <w:tcPr>
            <w:tcW w:w="539" w:type="pct"/>
          </w:tcPr>
          <w:p w14:paraId="3D751A74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7766BAE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084AEE1" w14:textId="371338CA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385A7D41" w14:textId="77777777" w:rsidTr="00576241">
        <w:trPr>
          <w:trHeight w:val="113"/>
        </w:trPr>
        <w:tc>
          <w:tcPr>
            <w:tcW w:w="2470" w:type="pct"/>
          </w:tcPr>
          <w:p w14:paraId="63056CA2" w14:textId="69583297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Z</w:t>
            </w: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astavení přístroje a následnému pohybu zpět při nechtěném kontaktu </w:t>
            </w:r>
            <w:proofErr w:type="spellStart"/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motodlahy</w:t>
            </w:r>
            <w:proofErr w:type="spellEnd"/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s jiným předmětem nebo při vyvinutí protisíly pacientem</w:t>
            </w:r>
          </w:p>
        </w:tc>
        <w:tc>
          <w:tcPr>
            <w:tcW w:w="539" w:type="pct"/>
          </w:tcPr>
          <w:p w14:paraId="62257BEF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2088A77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3106E0B" w14:textId="150DEB4C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4D8AFCF1" w14:textId="77777777" w:rsidTr="00576241">
        <w:trPr>
          <w:trHeight w:val="113"/>
        </w:trPr>
        <w:tc>
          <w:tcPr>
            <w:tcW w:w="2470" w:type="pct"/>
          </w:tcPr>
          <w:p w14:paraId="0283F79D" w14:textId="4D90C3A8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Alespoň 12</w:t>
            </w: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přednastavených programů cvičení s rychlým startem</w:t>
            </w:r>
          </w:p>
        </w:tc>
        <w:tc>
          <w:tcPr>
            <w:tcW w:w="539" w:type="pct"/>
          </w:tcPr>
          <w:p w14:paraId="1BBF0313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E20469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9E5BCDC" w14:textId="2CB4D87D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72909446" w14:textId="77777777" w:rsidTr="00576241">
        <w:trPr>
          <w:trHeight w:val="113"/>
        </w:trPr>
        <w:tc>
          <w:tcPr>
            <w:tcW w:w="2470" w:type="pct"/>
          </w:tcPr>
          <w:p w14:paraId="68168C27" w14:textId="5D82BEB2" w:rsidR="00576241" w:rsidRPr="00576241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Možnost nahrávaní vlastních programů terapie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možnost nahrání min. 40 programů</w:t>
            </w:r>
          </w:p>
        </w:tc>
        <w:tc>
          <w:tcPr>
            <w:tcW w:w="539" w:type="pct"/>
          </w:tcPr>
          <w:p w14:paraId="440BB5DE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9646506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04CEF9A" w14:textId="69CFF12E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36E05021" w14:textId="77777777" w:rsidTr="00576241">
        <w:trPr>
          <w:trHeight w:val="113"/>
        </w:trPr>
        <w:tc>
          <w:tcPr>
            <w:tcW w:w="2470" w:type="pct"/>
          </w:tcPr>
          <w:p w14:paraId="5436EF15" w14:textId="0286DC24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Dálkový ovladač s dotykovým displejem</w:t>
            </w:r>
          </w:p>
        </w:tc>
        <w:tc>
          <w:tcPr>
            <w:tcW w:w="539" w:type="pct"/>
          </w:tcPr>
          <w:p w14:paraId="5A7ED89C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359C145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48CCA9" w14:textId="02BA624C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7234A2A1" w14:textId="77777777" w:rsidTr="00576241">
        <w:trPr>
          <w:trHeight w:val="113"/>
        </w:trPr>
        <w:tc>
          <w:tcPr>
            <w:tcW w:w="2470" w:type="pct"/>
          </w:tcPr>
          <w:p w14:paraId="566EC892" w14:textId="556C9DA4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Hlezenní modul pro cvičení kotníku</w:t>
            </w:r>
          </w:p>
        </w:tc>
        <w:tc>
          <w:tcPr>
            <w:tcW w:w="539" w:type="pct"/>
          </w:tcPr>
          <w:p w14:paraId="731166EC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7D1448A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DA65C6C" w14:textId="65584EBB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1BB4C2A8" w14:textId="77777777" w:rsidTr="00576241">
        <w:trPr>
          <w:trHeight w:val="113"/>
        </w:trPr>
        <w:tc>
          <w:tcPr>
            <w:tcW w:w="2470" w:type="pct"/>
          </w:tcPr>
          <w:p w14:paraId="684FDD04" w14:textId="453BB4DE" w:rsidR="00576241" w:rsidRPr="00576241" w:rsidRDefault="00576241" w:rsidP="0057624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Speciální polohovatelný stolek s kolečky</w:t>
            </w:r>
          </w:p>
        </w:tc>
        <w:tc>
          <w:tcPr>
            <w:tcW w:w="539" w:type="pct"/>
          </w:tcPr>
          <w:p w14:paraId="5ADEDD42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6B46FCC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2DB2204" w14:textId="023F0521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2731AB09" w14:textId="77777777" w:rsidTr="00576241">
        <w:trPr>
          <w:trHeight w:val="113"/>
        </w:trPr>
        <w:tc>
          <w:tcPr>
            <w:tcW w:w="2470" w:type="pct"/>
          </w:tcPr>
          <w:p w14:paraId="009C5A49" w14:textId="0196440D" w:rsidR="00576241" w:rsidRPr="00576241" w:rsidRDefault="00576241" w:rsidP="00576241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Hmotnost: 14</w:t>
            </w:r>
            <w:r w:rsidR="00E6788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kg</w:t>
            </w:r>
          </w:p>
        </w:tc>
        <w:tc>
          <w:tcPr>
            <w:tcW w:w="539" w:type="pct"/>
          </w:tcPr>
          <w:p w14:paraId="09405F4A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449B20A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5945947" w14:textId="1331B06B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41" w:rsidRPr="006760F4" w14:paraId="51F54460" w14:textId="77777777" w:rsidTr="00576241">
        <w:trPr>
          <w:trHeight w:val="113"/>
        </w:trPr>
        <w:tc>
          <w:tcPr>
            <w:tcW w:w="2470" w:type="pct"/>
            <w:tcBorders>
              <w:top w:val="nil"/>
            </w:tcBorders>
          </w:tcPr>
          <w:p w14:paraId="377B36DF" w14:textId="6CF84D08" w:rsidR="00576241" w:rsidRPr="00576241" w:rsidRDefault="00576241" w:rsidP="0057624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Délka končetin: femur 35 – 55 cm, </w:t>
            </w:r>
            <w:proofErr w:type="spellStart"/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>tibie</w:t>
            </w:r>
            <w:proofErr w:type="spellEnd"/>
            <w:r w:rsidRPr="0057624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23 – 55 cm</w:t>
            </w:r>
          </w:p>
        </w:tc>
        <w:tc>
          <w:tcPr>
            <w:tcW w:w="539" w:type="pct"/>
            <w:tcBorders>
              <w:top w:val="nil"/>
            </w:tcBorders>
          </w:tcPr>
          <w:p w14:paraId="0CF4ECDB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nil"/>
            </w:tcBorders>
          </w:tcPr>
          <w:p w14:paraId="18390399" w14:textId="77777777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2B2F55A4" w14:textId="4A401A2D" w:rsidR="00576241" w:rsidRPr="006760F4" w:rsidRDefault="00576241" w:rsidP="0057624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2D89C8" w14:textId="77777777" w:rsidR="0082707A" w:rsidRDefault="0082707A" w:rsidP="0082707A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2B9A0789" w14:textId="674D0150" w:rsidR="0082707A" w:rsidRDefault="0082707A" w:rsidP="0082707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Veškeré povrchy nabízených výrobků včetně příslušenství musí být odolné vůči dezinfekčním a dekontaminačním prostředkům uvedených v dezinfekčním programu Krajské zdravotní, a.s. – viz příloha č. 8 </w:t>
      </w:r>
      <w:r w:rsidR="00995C66">
        <w:rPr>
          <w:rFonts w:ascii="Arial" w:eastAsia="Calibri" w:hAnsi="Arial" w:cs="Arial"/>
          <w:sz w:val="20"/>
          <w:szCs w:val="22"/>
          <w:lang w:eastAsia="en-US"/>
        </w:rPr>
        <w:t>Výzvy.</w:t>
      </w:r>
    </w:p>
    <w:p w14:paraId="205ACBB6" w14:textId="77777777" w:rsidR="00DF12EA" w:rsidRDefault="00DF12EA" w:rsidP="00DF12E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  <w:lang w:eastAsia="ar-SA"/>
        </w:rPr>
        <w:t>P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ředmět plnění </w:t>
      </w:r>
      <w:r>
        <w:rPr>
          <w:rFonts w:ascii="Arial" w:hAnsi="Arial" w:cs="Arial"/>
          <w:sz w:val="20"/>
          <w:szCs w:val="20"/>
          <w:lang w:eastAsia="ar-SA"/>
        </w:rPr>
        <w:t>musí splňovat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standardy zadavatele </w:t>
      </w:r>
      <w:r w:rsidRPr="00CA6635">
        <w:rPr>
          <w:rFonts w:ascii="Arial" w:hAnsi="Arial" w:cs="Arial"/>
          <w:sz w:val="20"/>
          <w:szCs w:val="20"/>
          <w:lang w:eastAsia="ar-SA"/>
        </w:rPr>
        <w:t>„Požadavky na provedení a kvalitu ICT“</w:t>
      </w:r>
      <w:r w:rsidRPr="00CA663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v plném rozsahu dle přílohy č. 9 </w:t>
      </w:r>
      <w:r>
        <w:rPr>
          <w:rFonts w:ascii="Arial" w:hAnsi="Arial" w:cs="Arial"/>
          <w:sz w:val="20"/>
          <w:szCs w:val="20"/>
          <w:lang w:eastAsia="ar-SA"/>
        </w:rPr>
        <w:t>Výzvy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a současně zveřejněné </w:t>
      </w:r>
      <w:proofErr w:type="gramStart"/>
      <w:r w:rsidRPr="003E6524">
        <w:rPr>
          <w:rFonts w:ascii="Arial" w:hAnsi="Arial" w:cs="Arial"/>
          <w:sz w:val="20"/>
          <w:szCs w:val="20"/>
          <w:lang w:eastAsia="ar-SA"/>
        </w:rPr>
        <w:t>na</w:t>
      </w:r>
      <w:proofErr w:type="gramEnd"/>
      <w:r w:rsidRPr="00E72A35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E72A35">
          <w:rPr>
            <w:rStyle w:val="Hypertextovodkaz"/>
            <w:rFonts w:ascii="Arial" w:hAnsi="Arial" w:cs="Arial"/>
            <w:sz w:val="20"/>
            <w:szCs w:val="20"/>
          </w:rPr>
          <w:t>https://www.kzcr.eu/cz/kz/pro-odborniky/informace-pro-projektanty/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5645C8C7" w14:textId="77777777" w:rsidR="00DF12EA" w:rsidRPr="00E72A35" w:rsidRDefault="00DF12EA" w:rsidP="00DF12E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CA6635">
        <w:rPr>
          <w:rFonts w:ascii="Arial" w:hAnsi="Arial" w:cs="Arial"/>
          <w:sz w:val="20"/>
          <w:szCs w:val="20"/>
          <w:lang w:eastAsia="ar-SA"/>
        </w:rPr>
        <w:t>Předmět plnění musí</w:t>
      </w:r>
      <w:r>
        <w:rPr>
          <w:rFonts w:ascii="Arial" w:hAnsi="Arial" w:cs="Arial"/>
          <w:sz w:val="20"/>
          <w:szCs w:val="20"/>
          <w:lang w:eastAsia="ar-SA"/>
        </w:rPr>
        <w:t xml:space="preserve"> dále</w:t>
      </w:r>
      <w:r w:rsidRPr="00CA6635">
        <w:rPr>
          <w:rFonts w:ascii="Arial" w:hAnsi="Arial" w:cs="Arial"/>
          <w:sz w:val="20"/>
          <w:szCs w:val="20"/>
          <w:lang w:eastAsia="ar-SA"/>
        </w:rPr>
        <w:t xml:space="preserve"> splňovat bezpečnostní standard zadavatele v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 plném rozsahu dle přílohy č. </w:t>
      </w:r>
      <w:r>
        <w:rPr>
          <w:rFonts w:ascii="Arial" w:hAnsi="Arial" w:cs="Arial"/>
          <w:sz w:val="20"/>
          <w:szCs w:val="20"/>
          <w:lang w:eastAsia="ar-SA"/>
        </w:rPr>
        <w:t>10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Vý</w:t>
      </w:r>
      <w:bookmarkStart w:id="0" w:name="_GoBack"/>
      <w:bookmarkEnd w:id="0"/>
      <w:r>
        <w:rPr>
          <w:rFonts w:ascii="Arial" w:hAnsi="Arial" w:cs="Arial"/>
          <w:sz w:val="20"/>
          <w:szCs w:val="20"/>
          <w:lang w:eastAsia="ar-SA"/>
        </w:rPr>
        <w:t xml:space="preserve">zvy. </w:t>
      </w:r>
    </w:p>
    <w:p w14:paraId="480CB73A" w14:textId="77777777" w:rsidR="00DF12EA" w:rsidRDefault="00DF12EA" w:rsidP="00DF12EA">
      <w:pPr>
        <w:rPr>
          <w:rFonts w:ascii="Arial" w:eastAsia="Calibri" w:hAnsi="Arial" w:cs="Arial"/>
          <w:b/>
          <w:sz w:val="20"/>
          <w:szCs w:val="22"/>
          <w:lang w:eastAsia="en-US"/>
        </w:rPr>
      </w:pPr>
    </w:p>
    <w:p w14:paraId="4BCE0908" w14:textId="6A368156" w:rsidR="00E6788D" w:rsidRPr="006760F4" w:rsidRDefault="00E6788D" w:rsidP="00E6788D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3A3D59FD" w14:textId="77777777" w:rsidR="00E6788D" w:rsidRDefault="00E6788D" w:rsidP="00E6788D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5EB20FD5" w14:textId="59B8BDD3" w:rsidR="00E6788D" w:rsidRPr="006760F4" w:rsidRDefault="00E6788D" w:rsidP="00E6788D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0F4ABD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70163ECF" w14:textId="77777777" w:rsidR="00E6788D" w:rsidRPr="006760F4" w:rsidRDefault="00E6788D" w:rsidP="00E6788D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207482A3" w14:textId="77777777" w:rsidR="00E6788D" w:rsidRPr="006760F4" w:rsidRDefault="00E6788D" w:rsidP="00E678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30C46F5F" w14:textId="77777777" w:rsidR="00E6788D" w:rsidRPr="006760F4" w:rsidRDefault="00E6788D" w:rsidP="00E678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577D0D35" w14:textId="77777777" w:rsidR="00E6788D" w:rsidRDefault="00E6788D" w:rsidP="00E678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5A06F1F4" w:rsidR="003C31D5" w:rsidRPr="00E6788D" w:rsidRDefault="00E6788D" w:rsidP="00E678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E6788D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</w:t>
      </w:r>
    </w:p>
    <w:sectPr w:rsidR="003C31D5" w:rsidRPr="00E678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619F5" w14:textId="77777777" w:rsidR="00B24B29" w:rsidRDefault="00B24B29">
      <w:r>
        <w:separator/>
      </w:r>
    </w:p>
  </w:endnote>
  <w:endnote w:type="continuationSeparator" w:id="0">
    <w:p w14:paraId="59319B81" w14:textId="77777777" w:rsidR="00B24B29" w:rsidRDefault="00B2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2553A00D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DF12EA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DF12EA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EDF1E" w14:textId="77777777" w:rsidR="00B24B29" w:rsidRDefault="00B24B29">
      <w:r>
        <w:separator/>
      </w:r>
    </w:p>
  </w:footnote>
  <w:footnote w:type="continuationSeparator" w:id="0">
    <w:p w14:paraId="1C2D7EEB" w14:textId="77777777" w:rsidR="00B24B29" w:rsidRDefault="00B24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735"/>
    <w:rsid w:val="00006AC4"/>
    <w:rsid w:val="00073E76"/>
    <w:rsid w:val="000F4ABD"/>
    <w:rsid w:val="001110CD"/>
    <w:rsid w:val="00154C53"/>
    <w:rsid w:val="002D3211"/>
    <w:rsid w:val="003C31D5"/>
    <w:rsid w:val="003E76B5"/>
    <w:rsid w:val="00424EC8"/>
    <w:rsid w:val="004346F6"/>
    <w:rsid w:val="0044192D"/>
    <w:rsid w:val="004A099D"/>
    <w:rsid w:val="005401F6"/>
    <w:rsid w:val="00576241"/>
    <w:rsid w:val="00640356"/>
    <w:rsid w:val="00652FD6"/>
    <w:rsid w:val="006760F4"/>
    <w:rsid w:val="00701FD7"/>
    <w:rsid w:val="007F3A30"/>
    <w:rsid w:val="0082707A"/>
    <w:rsid w:val="00827631"/>
    <w:rsid w:val="00857C02"/>
    <w:rsid w:val="008C0D50"/>
    <w:rsid w:val="008F3D74"/>
    <w:rsid w:val="009641ED"/>
    <w:rsid w:val="00992CCE"/>
    <w:rsid w:val="00995C66"/>
    <w:rsid w:val="009C3048"/>
    <w:rsid w:val="009C4B61"/>
    <w:rsid w:val="009F65B2"/>
    <w:rsid w:val="00A47985"/>
    <w:rsid w:val="00A604C4"/>
    <w:rsid w:val="00A7510C"/>
    <w:rsid w:val="00AB4898"/>
    <w:rsid w:val="00AB61DD"/>
    <w:rsid w:val="00B24B29"/>
    <w:rsid w:val="00B27C67"/>
    <w:rsid w:val="00B52D2E"/>
    <w:rsid w:val="00B6433B"/>
    <w:rsid w:val="00C70016"/>
    <w:rsid w:val="00D71F03"/>
    <w:rsid w:val="00DD4A8B"/>
    <w:rsid w:val="00DE6C28"/>
    <w:rsid w:val="00DF12EA"/>
    <w:rsid w:val="00E36328"/>
    <w:rsid w:val="00E6788D"/>
    <w:rsid w:val="00F421B2"/>
    <w:rsid w:val="00F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D305-AB15-4EC6-B187-68150853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4</TotalTime>
  <Pages>2</Pages>
  <Words>374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8</cp:revision>
  <cp:lastPrinted>2024-08-26T06:32:00Z</cp:lastPrinted>
  <dcterms:created xsi:type="dcterms:W3CDTF">2024-08-26T06:17:00Z</dcterms:created>
  <dcterms:modified xsi:type="dcterms:W3CDTF">2025-03-18T14:03:00Z</dcterms:modified>
</cp:coreProperties>
</file>